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D40" w:rsidRDefault="00675D40" w:rsidP="00675D40">
      <w:pPr>
        <w:pStyle w:val="p1"/>
        <w:shd w:val="clear" w:color="auto" w:fill="FFFFFF"/>
        <w:spacing w:before="225" w:after="0"/>
        <w:jc w:val="center"/>
        <w:rPr>
          <w:rFonts w:ascii="Arial Narrow" w:hAnsi="Arial Narrow" w:cstheme="minorBidi"/>
          <w:b/>
          <w:color w:val="7F7F7F"/>
          <w:sz w:val="36"/>
          <w:szCs w:val="28"/>
        </w:rPr>
      </w:pPr>
      <w:r w:rsidRPr="00675D40">
        <w:rPr>
          <w:rFonts w:ascii="Arial Narrow" w:hAnsi="Arial Narrow" w:cstheme="minorBidi"/>
          <w:b/>
          <w:color w:val="7F7F7F"/>
          <w:sz w:val="36"/>
          <w:szCs w:val="28"/>
        </w:rPr>
        <w:t>Recomendaciones ante el Juego de la Ballena Azul</w:t>
      </w:r>
    </w:p>
    <w:p w:rsidR="00BB0571" w:rsidRPr="00496D66" w:rsidRDefault="00675D40" w:rsidP="00675D40">
      <w:pPr>
        <w:pStyle w:val="p1"/>
        <w:shd w:val="clear" w:color="auto" w:fill="FFFFFF"/>
        <w:spacing w:before="225" w:after="0"/>
        <w:jc w:val="center"/>
        <w:rPr>
          <w:rFonts w:ascii="Arial Narrow" w:hAnsi="Arial Narrow" w:cstheme="minorBidi"/>
          <w:color w:val="7F7F7F"/>
          <w:sz w:val="28"/>
          <w:szCs w:val="28"/>
        </w:rPr>
      </w:pPr>
      <w:r>
        <w:rPr>
          <w:rFonts w:ascii="Arial Narrow" w:hAnsi="Arial Narrow" w:cstheme="minorBidi"/>
          <w:noProof/>
          <w:color w:val="7F7F7F"/>
          <w:sz w:val="28"/>
          <w:szCs w:val="28"/>
        </w:rPr>
        <w:drawing>
          <wp:inline distT="0" distB="0" distL="0" distR="0">
            <wp:extent cx="5612130" cy="233870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llena azul.jpg"/>
                    <pic:cNvPicPr/>
                  </pic:nvPicPr>
                  <pic:blipFill>
                    <a:blip r:embed="rId5">
                      <a:extLst>
                        <a:ext uri="{28A0092B-C50C-407E-A947-70E740481C1C}">
                          <a14:useLocalDpi xmlns:a14="http://schemas.microsoft.com/office/drawing/2010/main" val="0"/>
                        </a:ext>
                      </a:extLst>
                    </a:blip>
                    <a:stretch>
                      <a:fillRect/>
                    </a:stretch>
                  </pic:blipFill>
                  <pic:spPr>
                    <a:xfrm>
                      <a:off x="0" y="0"/>
                      <a:ext cx="5612130" cy="2338705"/>
                    </a:xfrm>
                    <a:prstGeom prst="rect">
                      <a:avLst/>
                    </a:prstGeom>
                  </pic:spPr>
                </pic:pic>
              </a:graphicData>
            </a:graphic>
          </wp:inline>
        </w:drawing>
      </w:r>
    </w:p>
    <w:p w:rsidR="00BB0571" w:rsidRPr="00BB0571" w:rsidRDefault="00BB0571" w:rsidP="00675D40">
      <w:pPr>
        <w:pStyle w:val="p1"/>
        <w:shd w:val="clear" w:color="auto" w:fill="FFFFFF"/>
        <w:spacing w:before="225" w:after="0"/>
        <w:rPr>
          <w:rFonts w:ascii="Arial Narrow" w:hAnsi="Arial Narrow" w:cstheme="minorBidi"/>
          <w:i/>
          <w:color w:val="7F7F7F"/>
          <w:sz w:val="28"/>
          <w:szCs w:val="28"/>
        </w:rPr>
      </w:pPr>
      <w:r w:rsidRPr="00BB0571">
        <w:rPr>
          <w:rFonts w:ascii="Arial" w:hAnsi="Arial" w:cs="Arial"/>
          <w:i/>
          <w:color w:val="7F7F7F"/>
          <w:sz w:val="28"/>
          <w:szCs w:val="28"/>
        </w:rPr>
        <w:t>​​​​​​​</w:t>
      </w:r>
      <w:r w:rsidR="00675D40" w:rsidRPr="00675D40">
        <w:rPr>
          <w:rFonts w:ascii="Arial Narrow" w:hAnsi="Arial Narrow" w:cstheme="minorBidi"/>
          <w:b/>
          <w:color w:val="7F7F7F"/>
          <w:sz w:val="28"/>
          <w:szCs w:val="28"/>
        </w:rPr>
        <w:t xml:space="preserve">En las plataformas de En TIC Confío de </w:t>
      </w:r>
      <w:proofErr w:type="spellStart"/>
      <w:r w:rsidR="00675D40" w:rsidRPr="00675D40">
        <w:rPr>
          <w:rFonts w:ascii="Arial Narrow" w:hAnsi="Arial Narrow" w:cstheme="minorBidi"/>
          <w:b/>
          <w:color w:val="7F7F7F"/>
          <w:sz w:val="28"/>
          <w:szCs w:val="28"/>
        </w:rPr>
        <w:t>MinTIC</w:t>
      </w:r>
      <w:proofErr w:type="spellEnd"/>
      <w:r w:rsidR="00675D40" w:rsidRPr="00675D40">
        <w:rPr>
          <w:rFonts w:ascii="Arial Narrow" w:hAnsi="Arial Narrow" w:cstheme="minorBidi"/>
          <w:b/>
          <w:color w:val="7F7F7F"/>
          <w:sz w:val="28"/>
          <w:szCs w:val="28"/>
        </w:rPr>
        <w:t xml:space="preserve"> se brindan herramientas para evitar que los niños, niñas y adolescentes le sigan el juego a los ‘retos’ peligrosos.</w:t>
      </w:r>
    </w:p>
    <w:p w:rsidR="00675D40" w:rsidRPr="00675D40" w:rsidRDefault="00BB0571"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w:hAnsi="Arial" w:cs="Arial"/>
          <w:i/>
          <w:color w:val="7F7F7F"/>
          <w:sz w:val="28"/>
          <w:szCs w:val="28"/>
        </w:rPr>
        <w:t>​</w:t>
      </w:r>
      <w:r w:rsidR="00675D40" w:rsidRPr="00675D40">
        <w:rPr>
          <w:rFonts w:ascii="Arial Narrow" w:hAnsi="Arial Narrow" w:cs="Arial"/>
          <w:color w:val="666666"/>
          <w:sz w:val="28"/>
          <w:szCs w:val="28"/>
        </w:rPr>
        <w:t xml:space="preserve"> </w:t>
      </w:r>
      <w:r w:rsidR="00675D40" w:rsidRPr="00675D40">
        <w:rPr>
          <w:rFonts w:ascii="Arial Narrow" w:hAnsi="Arial Narrow" w:cs="Arial"/>
          <w:color w:val="666666"/>
          <w:sz w:val="28"/>
          <w:szCs w:val="28"/>
        </w:rPr>
        <w:t xml:space="preserve">A raíz de la gran preocupación que ha despertado el Juego de la Ballena Azul, a través del cual las personas reciben una serie de retos durante 50 días consecutivos que eventualmente culminan con un desafío que los invita al suicidio, el Instituto Colombiano de Bienestar Familiar (ICBF), el Centro Cibernético de la Policía Nacional y Red </w:t>
      </w:r>
      <w:proofErr w:type="spellStart"/>
      <w:r w:rsidR="00675D40" w:rsidRPr="00675D40">
        <w:rPr>
          <w:rFonts w:ascii="Arial Narrow" w:hAnsi="Arial Narrow" w:cs="Arial"/>
          <w:color w:val="666666"/>
          <w:sz w:val="28"/>
          <w:szCs w:val="28"/>
        </w:rPr>
        <w:t>PaPaz</w:t>
      </w:r>
      <w:proofErr w:type="spellEnd"/>
      <w:r w:rsidR="00675D40" w:rsidRPr="00675D40">
        <w:rPr>
          <w:rFonts w:ascii="Arial Narrow" w:hAnsi="Arial Narrow" w:cs="Arial"/>
          <w:color w:val="666666"/>
          <w:sz w:val="28"/>
          <w:szCs w:val="28"/>
        </w:rPr>
        <w:t xml:space="preserve"> le recomiendan que si usted conoce uno de estos grupos o a un menor de edad que pertenezca a ellos, haga lo siguiente:</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Retírele al menor de edad el acceso a la red social/chat</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Absténgase de establecer contacto con cualquier miembro del grupo</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Conserve toda la información (no elimine las pruebas)</w:t>
      </w:r>
    </w:p>
    <w:p w:rsidR="00675D40" w:rsidRPr="00675D40" w:rsidRDefault="00675D40" w:rsidP="00675D40">
      <w:pPr>
        <w:pStyle w:val="NormalWeb"/>
        <w:shd w:val="clear" w:color="auto" w:fill="FFFFFF"/>
        <w:spacing w:before="0" w:beforeAutospacing="0" w:after="0"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Reporte indicando el enlace o número de celular del grupo a través de www.teprotejo.org; CAI Virtual de la Policía Nacional a</w:t>
      </w:r>
      <w:r w:rsidRPr="00675D40">
        <w:rPr>
          <w:rStyle w:val="apple-converted-space"/>
          <w:rFonts w:ascii="Arial Narrow" w:eastAsiaTheme="majorEastAsia" w:hAnsi="Arial Narrow" w:cs="Arial"/>
          <w:color w:val="666666"/>
          <w:sz w:val="28"/>
          <w:szCs w:val="28"/>
        </w:rPr>
        <w:t> </w:t>
      </w:r>
      <w:hyperlink r:id="rId6" w:history="1">
        <w:r w:rsidRPr="00675D40">
          <w:rPr>
            <w:rStyle w:val="Hipervnculo"/>
            <w:rFonts w:ascii="Arial Narrow" w:eastAsiaTheme="majorEastAsia" w:hAnsi="Arial Narrow" w:cs="Arial"/>
            <w:color w:val="333333"/>
            <w:sz w:val="28"/>
            <w:szCs w:val="28"/>
          </w:rPr>
          <w:t>@</w:t>
        </w:r>
        <w:proofErr w:type="spellStart"/>
        <w:r w:rsidRPr="00675D40">
          <w:rPr>
            <w:rStyle w:val="Hipervnculo"/>
            <w:rFonts w:ascii="Arial Narrow" w:eastAsiaTheme="majorEastAsia" w:hAnsi="Arial Narrow" w:cs="Arial"/>
            <w:color w:val="333333"/>
            <w:sz w:val="28"/>
            <w:szCs w:val="28"/>
          </w:rPr>
          <w:t>caivirtual</w:t>
        </w:r>
        <w:proofErr w:type="spellEnd"/>
      </w:hyperlink>
      <w:r w:rsidRPr="00675D40">
        <w:rPr>
          <w:rStyle w:val="apple-converted-space"/>
          <w:rFonts w:ascii="Arial Narrow" w:eastAsiaTheme="majorEastAsia" w:hAnsi="Arial Narrow" w:cs="Arial"/>
          <w:color w:val="666666"/>
          <w:sz w:val="28"/>
          <w:szCs w:val="28"/>
        </w:rPr>
        <w:t> </w:t>
      </w:r>
      <w:r w:rsidRPr="00675D40">
        <w:rPr>
          <w:rFonts w:ascii="Arial Narrow" w:hAnsi="Arial Narrow" w:cs="Arial"/>
          <w:color w:val="666666"/>
          <w:sz w:val="28"/>
          <w:szCs w:val="28"/>
        </w:rPr>
        <w:t>o</w:t>
      </w:r>
      <w:r w:rsidRPr="00675D40">
        <w:rPr>
          <w:rStyle w:val="apple-converted-space"/>
          <w:rFonts w:ascii="Arial Narrow" w:eastAsiaTheme="majorEastAsia" w:hAnsi="Arial Narrow" w:cs="Arial"/>
          <w:color w:val="666666"/>
          <w:sz w:val="28"/>
          <w:szCs w:val="28"/>
        </w:rPr>
        <w:t> </w:t>
      </w:r>
      <w:hyperlink r:id="rId7" w:history="1">
        <w:r w:rsidRPr="00675D40">
          <w:rPr>
            <w:rStyle w:val="Hipervnculo"/>
            <w:rFonts w:ascii="Arial Narrow" w:eastAsiaTheme="majorEastAsia" w:hAnsi="Arial Narrow" w:cs="Arial"/>
            <w:color w:val="333333"/>
            <w:sz w:val="28"/>
            <w:szCs w:val="28"/>
          </w:rPr>
          <w:t>caivirtual.policia.gov.co</w:t>
        </w:r>
      </w:hyperlink>
      <w:r w:rsidRPr="00675D40">
        <w:rPr>
          <w:rFonts w:ascii="Arial Narrow" w:hAnsi="Arial Narrow" w:cs="Arial"/>
          <w:color w:val="666666"/>
          <w:sz w:val="28"/>
          <w:szCs w:val="28"/>
        </w:rPr>
        <w:t>, o a la Línea telefónica gratuita nacional 141.</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Además, hacen recomendaciones para prevenir el riesgo de los retos suicidas en Internet. A los menores de 18 años, explíqueles que:</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Puede haber riesgos en los grupos cerrados en redes sociales y que debe identificar y contarle a un adulto de confianza cuando sienta que lo que allí ocurre puede atentar contra su bienestar.</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Nunca deben aceptar retos que puedan causarle daño a él o a otras personas.</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lastRenderedPageBreak/>
        <w:t>* No deben acceder a las redes sociales antes de las edades establecidas en los términos y condiciones que cada red social define.</w:t>
      </w:r>
    </w:p>
    <w:p w:rsidR="00675D40" w:rsidRPr="00675D40" w:rsidRDefault="00675D40" w:rsidP="00675D40">
      <w:pPr>
        <w:pStyle w:val="NormalWeb"/>
        <w:shd w:val="clear" w:color="auto" w:fill="FFFFFF"/>
        <w:spacing w:before="0" w:beforeAutospacing="0" w:after="0" w:afterAutospacing="0" w:line="324" w:lineRule="atLeast"/>
        <w:rPr>
          <w:rStyle w:val="Textoennegrita"/>
          <w:rFonts w:ascii="Arial Narrow" w:eastAsiaTheme="majorEastAsia" w:hAnsi="Arial Narrow" w:cs="Arial"/>
          <w:color w:val="666666"/>
          <w:sz w:val="28"/>
          <w:szCs w:val="28"/>
        </w:rPr>
      </w:pPr>
      <w:r w:rsidRPr="00675D40">
        <w:rPr>
          <w:rStyle w:val="Textoennegrita"/>
          <w:rFonts w:ascii="Arial Narrow" w:eastAsiaTheme="majorEastAsia" w:hAnsi="Arial Narrow" w:cs="Arial"/>
          <w:color w:val="666666"/>
          <w:sz w:val="28"/>
          <w:szCs w:val="28"/>
        </w:rPr>
        <w:t>Se sugiere que padres, madres y cuidadores:</w:t>
      </w:r>
    </w:p>
    <w:p w:rsidR="00675D40" w:rsidRPr="00675D40" w:rsidRDefault="00675D40" w:rsidP="00675D40">
      <w:pPr>
        <w:pStyle w:val="NormalWeb"/>
        <w:shd w:val="clear" w:color="auto" w:fill="FFFFFF"/>
        <w:spacing w:before="0" w:beforeAutospacing="0" w:after="0" w:afterAutospacing="0" w:line="324" w:lineRule="atLeast"/>
        <w:rPr>
          <w:rFonts w:ascii="Arial Narrow" w:hAnsi="Arial Narrow" w:cs="Arial"/>
          <w:color w:val="666666"/>
          <w:sz w:val="28"/>
          <w:szCs w:val="28"/>
        </w:rPr>
      </w:pP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No permitan la conexión de sus hijos sin supervisión (</w:t>
      </w:r>
      <w:proofErr w:type="spellStart"/>
      <w:r w:rsidRPr="00675D40">
        <w:rPr>
          <w:rFonts w:ascii="Arial Narrow" w:hAnsi="Arial Narrow" w:cs="Arial"/>
          <w:color w:val="666666"/>
          <w:sz w:val="28"/>
          <w:szCs w:val="28"/>
        </w:rPr>
        <w:t>ej</w:t>
      </w:r>
      <w:proofErr w:type="spellEnd"/>
      <w:r w:rsidRPr="00675D40">
        <w:rPr>
          <w:rFonts w:ascii="Arial Narrow" w:hAnsi="Arial Narrow" w:cs="Arial"/>
          <w:color w:val="666666"/>
          <w:sz w:val="28"/>
          <w:szCs w:val="28"/>
        </w:rPr>
        <w:t>: en la habitación en la noche)</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Permanezcan atentos a señales como marcas en el cuerpo, alteraciones en el sueño, aislamiento social o comportamientos o preguntas relativas a la muerte, el suicidio o a las auto-lesiones.</w:t>
      </w:r>
    </w:p>
    <w:p w:rsidR="00675D40" w:rsidRPr="00675D40" w:rsidRDefault="00675D40" w:rsidP="00675D40">
      <w:pPr>
        <w:pStyle w:val="NormalWeb"/>
        <w:shd w:val="clear" w:color="auto" w:fill="FFFFFF"/>
        <w:spacing w:before="0" w:beforeAutospacing="0" w:after="0" w:afterAutospacing="0" w:line="324" w:lineRule="atLeast"/>
        <w:rPr>
          <w:rFonts w:ascii="Arial Narrow" w:hAnsi="Arial Narrow" w:cs="Arial"/>
          <w:color w:val="666666"/>
          <w:sz w:val="28"/>
          <w:szCs w:val="28"/>
        </w:rPr>
      </w:pPr>
      <w:r w:rsidRPr="00675D40">
        <w:rPr>
          <w:rStyle w:val="Textoennegrita"/>
          <w:rFonts w:ascii="Arial Narrow" w:eastAsiaTheme="majorEastAsia" w:hAnsi="Arial Narrow" w:cs="Arial"/>
          <w:color w:val="666666"/>
          <w:sz w:val="28"/>
          <w:szCs w:val="28"/>
        </w:rPr>
        <w:t>Las instituciones educativas deben:</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Estar disponibles para brindar ayuda y orientación a los estudiantes que presenten señales de riesgo de suicidio y avisar a sus padres de inmediato.</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Estar muy atentas a los alumnos especialmente vulnerables ante los retos suicidas: por ejemplo, a los que han sido víctimas de maltrato, acoso, que han presentado episodios o tendencias depresivas o a los que buscan siempre el reconocimiento social.</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Tener una actitud de escucha, evitar que se sientan juzgados.</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Definir y comunicar protocolos para manejar situaciones de riesgo en Internet, estableciendo canales y responsables.</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 Promover el uso responsable de Internet por parte de la comunidad educativa, incluyendo herramientas tecnológicas que permitan monitorear la actividad en Internet de los estudiantes.</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El Viceministro General del Ministerio de Tecnologías de la Información y las Comunicaciones (</w:t>
      </w:r>
      <w:proofErr w:type="spellStart"/>
      <w:r w:rsidRPr="00675D40">
        <w:rPr>
          <w:rFonts w:ascii="Arial Narrow" w:hAnsi="Arial Narrow" w:cs="Arial"/>
          <w:color w:val="666666"/>
          <w:sz w:val="28"/>
          <w:szCs w:val="28"/>
        </w:rPr>
        <w:t>MinTIC</w:t>
      </w:r>
      <w:proofErr w:type="spellEnd"/>
      <w:r w:rsidRPr="00675D40">
        <w:rPr>
          <w:rFonts w:ascii="Arial Narrow" w:hAnsi="Arial Narrow" w:cs="Arial"/>
          <w:color w:val="666666"/>
          <w:sz w:val="28"/>
          <w:szCs w:val="28"/>
        </w:rPr>
        <w:t>), Juan Sebastián Rozo, aseguró que “nosotros venimos realizando una fuerte campaña de información a los colombianos sobre los beneficios y los riesgos que tienen las TIC desde el 2011, cuando nació el programa En TIC Confió. Cada vez que tenemos la oportunidad de llegar a los niños y jóvenes a través de los medios de comunicación, no desaprovechamos un segundo en hacer las recomendaciones de buen uso. Yo mismo, desde el 10 de diciembre pasado, he hecho presencia en los medios que nos lo han permitido, tanto radiales como de TV e impresos, para insistir en las recomendaciones del caso”,</w:t>
      </w:r>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t>También hizo una invitación para ingresar a las plataformas de En TIC Confío (www.enticconfio.gov.co), en donde se brindan herramientas para evitar que los niños, niñas y adolescentes le sigan el juego a los ‘retos’ peligrosos.</w:t>
      </w:r>
      <w:bookmarkStart w:id="0" w:name="_GoBack"/>
      <w:bookmarkEnd w:id="0"/>
    </w:p>
    <w:p w:rsidR="00675D40" w:rsidRPr="00675D40" w:rsidRDefault="00675D40" w:rsidP="00675D40">
      <w:pPr>
        <w:pStyle w:val="NormalWeb"/>
        <w:shd w:val="clear" w:color="auto" w:fill="FFFFFF"/>
        <w:spacing w:before="0" w:beforeAutospacing="0" w:after="144" w:afterAutospacing="0" w:line="324" w:lineRule="atLeast"/>
        <w:rPr>
          <w:rFonts w:ascii="Arial Narrow" w:hAnsi="Arial Narrow" w:cs="Arial"/>
          <w:color w:val="666666"/>
          <w:sz w:val="28"/>
          <w:szCs w:val="28"/>
        </w:rPr>
      </w:pPr>
      <w:r w:rsidRPr="00675D40">
        <w:rPr>
          <w:rFonts w:ascii="Arial Narrow" w:hAnsi="Arial Narrow" w:cs="Arial"/>
          <w:color w:val="666666"/>
          <w:sz w:val="28"/>
          <w:szCs w:val="28"/>
        </w:rPr>
        <w:lastRenderedPageBreak/>
        <w:t>El Juego de la Ballena Azul ha tenido impacto a nivel mundial. En países como el Reino Unido, la Policía ha emitido alertas sobre el juego, las cuales hacen énfasis en su posible relación con comportamientos como la auto-laceración. Otros países han emitido alertas similares. Esto ha generado una serie de críticas que señalan que el cubrimiento de los medios y este tipo de alertas son las que han servido para darle importancia y visibilidad a algo que inicialmente era un engaño.</w:t>
      </w:r>
    </w:p>
    <w:p w:rsidR="00BB0571" w:rsidRPr="00675D40" w:rsidRDefault="00BB0571" w:rsidP="00675D40">
      <w:pPr>
        <w:pStyle w:val="p1"/>
        <w:shd w:val="clear" w:color="auto" w:fill="FFFFFF"/>
        <w:spacing w:before="225" w:after="0"/>
        <w:rPr>
          <w:rFonts w:ascii="Arial Narrow" w:hAnsi="Arial Narrow" w:cstheme="minorBidi"/>
          <w:color w:val="7F7F7F"/>
          <w:sz w:val="28"/>
          <w:szCs w:val="28"/>
        </w:rPr>
      </w:pPr>
    </w:p>
    <w:sectPr w:rsidR="00BB0571" w:rsidRPr="00675D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CBD"/>
    <w:multiLevelType w:val="multilevel"/>
    <w:tmpl w:val="295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85070"/>
    <w:multiLevelType w:val="hybridMultilevel"/>
    <w:tmpl w:val="33A0E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FAA4978"/>
    <w:multiLevelType w:val="hybridMultilevel"/>
    <w:tmpl w:val="67547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3F13770"/>
    <w:multiLevelType w:val="multilevel"/>
    <w:tmpl w:val="2512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10"/>
    <w:rsid w:val="000A71AA"/>
    <w:rsid w:val="0010081D"/>
    <w:rsid w:val="001E5294"/>
    <w:rsid w:val="0026010E"/>
    <w:rsid w:val="00303737"/>
    <w:rsid w:val="003A1D3E"/>
    <w:rsid w:val="003C6DB8"/>
    <w:rsid w:val="003E0316"/>
    <w:rsid w:val="003F51F0"/>
    <w:rsid w:val="004148EC"/>
    <w:rsid w:val="00417947"/>
    <w:rsid w:val="004518EA"/>
    <w:rsid w:val="004610D9"/>
    <w:rsid w:val="0048577E"/>
    <w:rsid w:val="00496D66"/>
    <w:rsid w:val="004B446D"/>
    <w:rsid w:val="0052194E"/>
    <w:rsid w:val="00553934"/>
    <w:rsid w:val="005806E1"/>
    <w:rsid w:val="005C07E3"/>
    <w:rsid w:val="00675D40"/>
    <w:rsid w:val="006874A3"/>
    <w:rsid w:val="006A0E00"/>
    <w:rsid w:val="008154F2"/>
    <w:rsid w:val="008C0637"/>
    <w:rsid w:val="0091437D"/>
    <w:rsid w:val="00941B49"/>
    <w:rsid w:val="00976720"/>
    <w:rsid w:val="009947D4"/>
    <w:rsid w:val="009C3376"/>
    <w:rsid w:val="009C5793"/>
    <w:rsid w:val="00A07B4B"/>
    <w:rsid w:val="00B537A0"/>
    <w:rsid w:val="00B543CB"/>
    <w:rsid w:val="00B860DA"/>
    <w:rsid w:val="00BA493C"/>
    <w:rsid w:val="00BB0571"/>
    <w:rsid w:val="00BE5110"/>
    <w:rsid w:val="00C21F95"/>
    <w:rsid w:val="00C542AC"/>
    <w:rsid w:val="00C627BB"/>
    <w:rsid w:val="00CC4E93"/>
    <w:rsid w:val="00DA6AEB"/>
    <w:rsid w:val="00DC06F4"/>
    <w:rsid w:val="00DD3600"/>
    <w:rsid w:val="00E55332"/>
    <w:rsid w:val="00E652D9"/>
    <w:rsid w:val="00EB5581"/>
    <w:rsid w:val="00FA64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D9F14-2C9A-4DF0-84FB-1A5FDAEA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46D"/>
  </w:style>
  <w:style w:type="paragraph" w:styleId="Ttulo1">
    <w:name w:val="heading 1"/>
    <w:basedOn w:val="Normal"/>
    <w:next w:val="Normal"/>
    <w:link w:val="Ttulo1Car"/>
    <w:uiPriority w:val="9"/>
    <w:qFormat/>
    <w:rsid w:val="004B446D"/>
    <w:pPr>
      <w:keepNext/>
      <w:keepLines/>
      <w:spacing w:before="320" w:after="80" w:line="240" w:lineRule="auto"/>
      <w:jc w:val="center"/>
      <w:outlineLvl w:val="0"/>
    </w:pPr>
    <w:rPr>
      <w:rFonts w:asciiTheme="majorHAnsi" w:eastAsiaTheme="majorEastAsia" w:hAnsiTheme="majorHAnsi" w:cstheme="majorBidi"/>
      <w:color w:val="B76E0B" w:themeColor="accent1" w:themeShade="BF"/>
      <w:sz w:val="40"/>
      <w:szCs w:val="40"/>
    </w:rPr>
  </w:style>
  <w:style w:type="paragraph" w:styleId="Ttulo2">
    <w:name w:val="heading 2"/>
    <w:basedOn w:val="Normal"/>
    <w:next w:val="Normal"/>
    <w:link w:val="Ttulo2Car"/>
    <w:uiPriority w:val="9"/>
    <w:semiHidden/>
    <w:unhideWhenUsed/>
    <w:qFormat/>
    <w:rsid w:val="004B446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4B446D"/>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4B446D"/>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4B446D"/>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4B446D"/>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4B446D"/>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4B446D"/>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4B446D"/>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446D"/>
    <w:rPr>
      <w:rFonts w:asciiTheme="majorHAnsi" w:eastAsiaTheme="majorEastAsia" w:hAnsiTheme="majorHAnsi" w:cstheme="majorBidi"/>
      <w:color w:val="B76E0B" w:themeColor="accent1" w:themeShade="BF"/>
      <w:sz w:val="40"/>
      <w:szCs w:val="40"/>
    </w:rPr>
  </w:style>
  <w:style w:type="character" w:customStyle="1" w:styleId="Ttulo2Car">
    <w:name w:val="Título 2 Car"/>
    <w:basedOn w:val="Fuentedeprrafopredeter"/>
    <w:link w:val="Ttulo2"/>
    <w:uiPriority w:val="9"/>
    <w:semiHidden/>
    <w:rsid w:val="004B446D"/>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4B446D"/>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4B446D"/>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4B446D"/>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4B446D"/>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4B446D"/>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4B446D"/>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4B446D"/>
    <w:rPr>
      <w:b/>
      <w:bCs/>
      <w:i/>
      <w:iCs/>
    </w:rPr>
  </w:style>
  <w:style w:type="paragraph" w:styleId="Descripcin">
    <w:name w:val="caption"/>
    <w:basedOn w:val="Normal"/>
    <w:next w:val="Normal"/>
    <w:uiPriority w:val="35"/>
    <w:semiHidden/>
    <w:unhideWhenUsed/>
    <w:qFormat/>
    <w:rsid w:val="004B446D"/>
    <w:pPr>
      <w:spacing w:line="240" w:lineRule="auto"/>
    </w:pPr>
    <w:rPr>
      <w:b/>
      <w:bCs/>
      <w:color w:val="404040" w:themeColor="text1" w:themeTint="BF"/>
      <w:sz w:val="16"/>
      <w:szCs w:val="16"/>
    </w:rPr>
  </w:style>
  <w:style w:type="paragraph" w:styleId="Puesto">
    <w:name w:val="Title"/>
    <w:basedOn w:val="Normal"/>
    <w:next w:val="Normal"/>
    <w:link w:val="PuestoCar"/>
    <w:uiPriority w:val="10"/>
    <w:qFormat/>
    <w:rsid w:val="004B446D"/>
    <w:pPr>
      <w:pBdr>
        <w:top w:val="single" w:sz="6" w:space="8" w:color="4BAF73" w:themeColor="accent3"/>
        <w:bottom w:val="single" w:sz="6" w:space="8" w:color="4BAF73" w:themeColor="accent3"/>
      </w:pBdr>
      <w:spacing w:after="400" w:line="240" w:lineRule="auto"/>
      <w:contextualSpacing/>
      <w:jc w:val="center"/>
    </w:pPr>
    <w:rPr>
      <w:rFonts w:asciiTheme="majorHAnsi" w:eastAsiaTheme="majorEastAsia" w:hAnsiTheme="majorHAnsi" w:cstheme="majorBidi"/>
      <w:caps/>
      <w:color w:val="9D360E" w:themeColor="text2"/>
      <w:spacing w:val="30"/>
      <w:sz w:val="72"/>
      <w:szCs w:val="72"/>
    </w:rPr>
  </w:style>
  <w:style w:type="character" w:customStyle="1" w:styleId="PuestoCar">
    <w:name w:val="Puesto Car"/>
    <w:basedOn w:val="Fuentedeprrafopredeter"/>
    <w:link w:val="Puesto"/>
    <w:uiPriority w:val="10"/>
    <w:rsid w:val="004B446D"/>
    <w:rPr>
      <w:rFonts w:asciiTheme="majorHAnsi" w:eastAsiaTheme="majorEastAsia" w:hAnsiTheme="majorHAnsi" w:cstheme="majorBidi"/>
      <w:caps/>
      <w:color w:val="9D360E" w:themeColor="text2"/>
      <w:spacing w:val="30"/>
      <w:sz w:val="72"/>
      <w:szCs w:val="72"/>
    </w:rPr>
  </w:style>
  <w:style w:type="paragraph" w:styleId="Subttulo">
    <w:name w:val="Subtitle"/>
    <w:basedOn w:val="Normal"/>
    <w:next w:val="Normal"/>
    <w:link w:val="SubttuloCar"/>
    <w:uiPriority w:val="11"/>
    <w:qFormat/>
    <w:rsid w:val="004B446D"/>
    <w:pPr>
      <w:numPr>
        <w:ilvl w:val="1"/>
      </w:numPr>
      <w:jc w:val="center"/>
    </w:pPr>
    <w:rPr>
      <w:color w:val="9D360E" w:themeColor="text2"/>
      <w:sz w:val="28"/>
      <w:szCs w:val="28"/>
    </w:rPr>
  </w:style>
  <w:style w:type="character" w:customStyle="1" w:styleId="SubttuloCar">
    <w:name w:val="Subtítulo Car"/>
    <w:basedOn w:val="Fuentedeprrafopredeter"/>
    <w:link w:val="Subttulo"/>
    <w:uiPriority w:val="11"/>
    <w:rsid w:val="004B446D"/>
    <w:rPr>
      <w:color w:val="9D360E" w:themeColor="text2"/>
      <w:sz w:val="28"/>
      <w:szCs w:val="28"/>
    </w:rPr>
  </w:style>
  <w:style w:type="character" w:styleId="Textoennegrita">
    <w:name w:val="Strong"/>
    <w:basedOn w:val="Fuentedeprrafopredeter"/>
    <w:uiPriority w:val="22"/>
    <w:qFormat/>
    <w:rsid w:val="004B446D"/>
    <w:rPr>
      <w:b/>
      <w:bCs/>
    </w:rPr>
  </w:style>
  <w:style w:type="character" w:styleId="nfasis">
    <w:name w:val="Emphasis"/>
    <w:basedOn w:val="Fuentedeprrafopredeter"/>
    <w:uiPriority w:val="20"/>
    <w:qFormat/>
    <w:rsid w:val="004B446D"/>
    <w:rPr>
      <w:i/>
      <w:iCs/>
      <w:color w:val="000000" w:themeColor="text1"/>
    </w:rPr>
  </w:style>
  <w:style w:type="paragraph" w:styleId="Sinespaciado">
    <w:name w:val="No Spacing"/>
    <w:uiPriority w:val="1"/>
    <w:qFormat/>
    <w:rsid w:val="004B446D"/>
    <w:pPr>
      <w:spacing w:after="0" w:line="240" w:lineRule="auto"/>
    </w:pPr>
  </w:style>
  <w:style w:type="paragraph" w:styleId="Cita">
    <w:name w:val="Quote"/>
    <w:basedOn w:val="Normal"/>
    <w:next w:val="Normal"/>
    <w:link w:val="CitaCar"/>
    <w:uiPriority w:val="29"/>
    <w:qFormat/>
    <w:rsid w:val="004B446D"/>
    <w:pPr>
      <w:spacing w:before="160"/>
      <w:ind w:left="720" w:right="720"/>
      <w:jc w:val="center"/>
    </w:pPr>
    <w:rPr>
      <w:i/>
      <w:iCs/>
      <w:color w:val="388256" w:themeColor="accent3" w:themeShade="BF"/>
      <w:sz w:val="24"/>
      <w:szCs w:val="24"/>
    </w:rPr>
  </w:style>
  <w:style w:type="character" w:customStyle="1" w:styleId="CitaCar">
    <w:name w:val="Cita Car"/>
    <w:basedOn w:val="Fuentedeprrafopredeter"/>
    <w:link w:val="Cita"/>
    <w:uiPriority w:val="29"/>
    <w:rsid w:val="004B446D"/>
    <w:rPr>
      <w:i/>
      <w:iCs/>
      <w:color w:val="388256" w:themeColor="accent3" w:themeShade="BF"/>
      <w:sz w:val="24"/>
      <w:szCs w:val="24"/>
    </w:rPr>
  </w:style>
  <w:style w:type="paragraph" w:styleId="Citadestacada">
    <w:name w:val="Intense Quote"/>
    <w:basedOn w:val="Normal"/>
    <w:next w:val="Normal"/>
    <w:link w:val="CitadestacadaCar"/>
    <w:uiPriority w:val="30"/>
    <w:qFormat/>
    <w:rsid w:val="004B446D"/>
    <w:pPr>
      <w:spacing w:before="160" w:line="276" w:lineRule="auto"/>
      <w:ind w:left="936" w:right="936"/>
      <w:jc w:val="center"/>
    </w:pPr>
    <w:rPr>
      <w:rFonts w:asciiTheme="majorHAnsi" w:eastAsiaTheme="majorEastAsia" w:hAnsiTheme="majorHAnsi" w:cstheme="majorBidi"/>
      <w:caps/>
      <w:color w:val="B76E0B" w:themeColor="accent1" w:themeShade="BF"/>
      <w:sz w:val="28"/>
      <w:szCs w:val="28"/>
    </w:rPr>
  </w:style>
  <w:style w:type="character" w:customStyle="1" w:styleId="CitadestacadaCar">
    <w:name w:val="Cita destacada Car"/>
    <w:basedOn w:val="Fuentedeprrafopredeter"/>
    <w:link w:val="Citadestacada"/>
    <w:uiPriority w:val="30"/>
    <w:rsid w:val="004B446D"/>
    <w:rPr>
      <w:rFonts w:asciiTheme="majorHAnsi" w:eastAsiaTheme="majorEastAsia" w:hAnsiTheme="majorHAnsi" w:cstheme="majorBidi"/>
      <w:caps/>
      <w:color w:val="B76E0B" w:themeColor="accent1" w:themeShade="BF"/>
      <w:sz w:val="28"/>
      <w:szCs w:val="28"/>
    </w:rPr>
  </w:style>
  <w:style w:type="character" w:styleId="nfasissutil">
    <w:name w:val="Subtle Emphasis"/>
    <w:basedOn w:val="Fuentedeprrafopredeter"/>
    <w:uiPriority w:val="19"/>
    <w:qFormat/>
    <w:rsid w:val="004B446D"/>
    <w:rPr>
      <w:i/>
      <w:iCs/>
      <w:color w:val="595959" w:themeColor="text1" w:themeTint="A6"/>
    </w:rPr>
  </w:style>
  <w:style w:type="character" w:styleId="nfasisintenso">
    <w:name w:val="Intense Emphasis"/>
    <w:basedOn w:val="Fuentedeprrafopredeter"/>
    <w:uiPriority w:val="21"/>
    <w:qFormat/>
    <w:rsid w:val="004B446D"/>
    <w:rPr>
      <w:b/>
      <w:bCs/>
      <w:i/>
      <w:iCs/>
      <w:color w:val="auto"/>
    </w:rPr>
  </w:style>
  <w:style w:type="character" w:styleId="Referenciasutil">
    <w:name w:val="Subtle Reference"/>
    <w:basedOn w:val="Fuentedeprrafopredeter"/>
    <w:uiPriority w:val="31"/>
    <w:qFormat/>
    <w:rsid w:val="004B446D"/>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4B446D"/>
    <w:rPr>
      <w:b/>
      <w:bCs/>
      <w:caps w:val="0"/>
      <w:smallCaps/>
      <w:color w:val="auto"/>
      <w:spacing w:val="0"/>
      <w:u w:val="single"/>
    </w:rPr>
  </w:style>
  <w:style w:type="character" w:styleId="Ttulodellibro">
    <w:name w:val="Book Title"/>
    <w:basedOn w:val="Fuentedeprrafopredeter"/>
    <w:uiPriority w:val="33"/>
    <w:qFormat/>
    <w:rsid w:val="004B446D"/>
    <w:rPr>
      <w:b/>
      <w:bCs/>
      <w:caps w:val="0"/>
      <w:smallCaps/>
      <w:spacing w:val="0"/>
    </w:rPr>
  </w:style>
  <w:style w:type="paragraph" w:styleId="TtulodeTDC">
    <w:name w:val="TOC Heading"/>
    <w:basedOn w:val="Ttulo1"/>
    <w:next w:val="Normal"/>
    <w:uiPriority w:val="39"/>
    <w:semiHidden/>
    <w:unhideWhenUsed/>
    <w:qFormat/>
    <w:rsid w:val="004B446D"/>
    <w:pPr>
      <w:outlineLvl w:val="9"/>
    </w:pPr>
  </w:style>
  <w:style w:type="paragraph" w:styleId="NormalWeb">
    <w:name w:val="Normal (Web)"/>
    <w:basedOn w:val="Normal"/>
    <w:uiPriority w:val="99"/>
    <w:unhideWhenUsed/>
    <w:rsid w:val="00BE51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E5110"/>
    <w:rPr>
      <w:color w:val="FFAE3E" w:themeColor="hyperlink"/>
      <w:u w:val="single"/>
    </w:rPr>
  </w:style>
  <w:style w:type="character" w:customStyle="1" w:styleId="apple-converted-space">
    <w:name w:val="apple-converted-space"/>
    <w:basedOn w:val="Fuentedeprrafopredeter"/>
    <w:rsid w:val="00FA6408"/>
  </w:style>
  <w:style w:type="paragraph" w:styleId="Prrafodelista">
    <w:name w:val="List Paragraph"/>
    <w:basedOn w:val="Normal"/>
    <w:uiPriority w:val="34"/>
    <w:qFormat/>
    <w:rsid w:val="00C627BB"/>
    <w:pPr>
      <w:ind w:left="720"/>
      <w:contextualSpacing/>
    </w:pPr>
  </w:style>
  <w:style w:type="paragraph" w:customStyle="1" w:styleId="p1">
    <w:name w:val="p1"/>
    <w:basedOn w:val="Normal"/>
    <w:rsid w:val="0041794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1">
    <w:name w:val="s1"/>
    <w:basedOn w:val="Fuentedeprrafopredeter"/>
    <w:rsid w:val="00417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49833">
      <w:bodyDiv w:val="1"/>
      <w:marLeft w:val="0"/>
      <w:marRight w:val="0"/>
      <w:marTop w:val="0"/>
      <w:marBottom w:val="0"/>
      <w:divBdr>
        <w:top w:val="none" w:sz="0" w:space="0" w:color="auto"/>
        <w:left w:val="none" w:sz="0" w:space="0" w:color="auto"/>
        <w:bottom w:val="none" w:sz="0" w:space="0" w:color="auto"/>
        <w:right w:val="none" w:sz="0" w:space="0" w:color="auto"/>
      </w:divBdr>
    </w:div>
    <w:div w:id="447892959">
      <w:bodyDiv w:val="1"/>
      <w:marLeft w:val="0"/>
      <w:marRight w:val="0"/>
      <w:marTop w:val="0"/>
      <w:marBottom w:val="0"/>
      <w:divBdr>
        <w:top w:val="none" w:sz="0" w:space="0" w:color="auto"/>
        <w:left w:val="none" w:sz="0" w:space="0" w:color="auto"/>
        <w:bottom w:val="none" w:sz="0" w:space="0" w:color="auto"/>
        <w:right w:val="none" w:sz="0" w:space="0" w:color="auto"/>
      </w:divBdr>
    </w:div>
    <w:div w:id="479426373">
      <w:bodyDiv w:val="1"/>
      <w:marLeft w:val="0"/>
      <w:marRight w:val="0"/>
      <w:marTop w:val="0"/>
      <w:marBottom w:val="0"/>
      <w:divBdr>
        <w:top w:val="none" w:sz="0" w:space="0" w:color="auto"/>
        <w:left w:val="none" w:sz="0" w:space="0" w:color="auto"/>
        <w:bottom w:val="none" w:sz="0" w:space="0" w:color="auto"/>
        <w:right w:val="none" w:sz="0" w:space="0" w:color="auto"/>
      </w:divBdr>
    </w:div>
    <w:div w:id="649021935">
      <w:bodyDiv w:val="1"/>
      <w:marLeft w:val="0"/>
      <w:marRight w:val="0"/>
      <w:marTop w:val="0"/>
      <w:marBottom w:val="0"/>
      <w:divBdr>
        <w:top w:val="none" w:sz="0" w:space="0" w:color="auto"/>
        <w:left w:val="none" w:sz="0" w:space="0" w:color="auto"/>
        <w:bottom w:val="none" w:sz="0" w:space="0" w:color="auto"/>
        <w:right w:val="none" w:sz="0" w:space="0" w:color="auto"/>
      </w:divBdr>
      <w:divsChild>
        <w:div w:id="546642601">
          <w:marLeft w:val="0"/>
          <w:marRight w:val="0"/>
          <w:marTop w:val="0"/>
          <w:marBottom w:val="0"/>
          <w:divBdr>
            <w:top w:val="none" w:sz="0" w:space="0" w:color="auto"/>
            <w:left w:val="none" w:sz="0" w:space="0" w:color="auto"/>
            <w:bottom w:val="none" w:sz="0" w:space="0" w:color="auto"/>
            <w:right w:val="none" w:sz="0" w:space="0" w:color="auto"/>
          </w:divBdr>
        </w:div>
      </w:divsChild>
    </w:div>
    <w:div w:id="661858278">
      <w:bodyDiv w:val="1"/>
      <w:marLeft w:val="0"/>
      <w:marRight w:val="0"/>
      <w:marTop w:val="0"/>
      <w:marBottom w:val="0"/>
      <w:divBdr>
        <w:top w:val="none" w:sz="0" w:space="0" w:color="auto"/>
        <w:left w:val="none" w:sz="0" w:space="0" w:color="auto"/>
        <w:bottom w:val="none" w:sz="0" w:space="0" w:color="auto"/>
        <w:right w:val="none" w:sz="0" w:space="0" w:color="auto"/>
      </w:divBdr>
      <w:divsChild>
        <w:div w:id="564220092">
          <w:marLeft w:val="0"/>
          <w:marRight w:val="0"/>
          <w:marTop w:val="0"/>
          <w:marBottom w:val="360"/>
          <w:divBdr>
            <w:top w:val="none" w:sz="0" w:space="0" w:color="auto"/>
            <w:left w:val="none" w:sz="0" w:space="0" w:color="auto"/>
            <w:bottom w:val="none" w:sz="0" w:space="0" w:color="auto"/>
            <w:right w:val="none" w:sz="0" w:space="0" w:color="auto"/>
          </w:divBdr>
        </w:div>
        <w:div w:id="2084132754">
          <w:marLeft w:val="0"/>
          <w:marRight w:val="0"/>
          <w:marTop w:val="0"/>
          <w:marBottom w:val="360"/>
          <w:divBdr>
            <w:top w:val="none" w:sz="0" w:space="0" w:color="auto"/>
            <w:left w:val="none" w:sz="0" w:space="0" w:color="auto"/>
            <w:bottom w:val="none" w:sz="0" w:space="0" w:color="auto"/>
            <w:right w:val="none" w:sz="0" w:space="0" w:color="auto"/>
          </w:divBdr>
          <w:divsChild>
            <w:div w:id="1684284268">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 w:id="687952496">
      <w:bodyDiv w:val="1"/>
      <w:marLeft w:val="0"/>
      <w:marRight w:val="0"/>
      <w:marTop w:val="0"/>
      <w:marBottom w:val="0"/>
      <w:divBdr>
        <w:top w:val="none" w:sz="0" w:space="0" w:color="auto"/>
        <w:left w:val="none" w:sz="0" w:space="0" w:color="auto"/>
        <w:bottom w:val="none" w:sz="0" w:space="0" w:color="auto"/>
        <w:right w:val="none" w:sz="0" w:space="0" w:color="auto"/>
      </w:divBdr>
    </w:div>
    <w:div w:id="739985159">
      <w:bodyDiv w:val="1"/>
      <w:marLeft w:val="0"/>
      <w:marRight w:val="0"/>
      <w:marTop w:val="0"/>
      <w:marBottom w:val="0"/>
      <w:divBdr>
        <w:top w:val="none" w:sz="0" w:space="0" w:color="auto"/>
        <w:left w:val="none" w:sz="0" w:space="0" w:color="auto"/>
        <w:bottom w:val="none" w:sz="0" w:space="0" w:color="auto"/>
        <w:right w:val="none" w:sz="0" w:space="0" w:color="auto"/>
      </w:divBdr>
    </w:div>
    <w:div w:id="827331851">
      <w:bodyDiv w:val="1"/>
      <w:marLeft w:val="0"/>
      <w:marRight w:val="0"/>
      <w:marTop w:val="0"/>
      <w:marBottom w:val="0"/>
      <w:divBdr>
        <w:top w:val="none" w:sz="0" w:space="0" w:color="auto"/>
        <w:left w:val="none" w:sz="0" w:space="0" w:color="auto"/>
        <w:bottom w:val="none" w:sz="0" w:space="0" w:color="auto"/>
        <w:right w:val="none" w:sz="0" w:space="0" w:color="auto"/>
      </w:divBdr>
      <w:divsChild>
        <w:div w:id="212815490">
          <w:marLeft w:val="0"/>
          <w:marRight w:val="0"/>
          <w:marTop w:val="0"/>
          <w:marBottom w:val="0"/>
          <w:divBdr>
            <w:top w:val="none" w:sz="0" w:space="0" w:color="auto"/>
            <w:left w:val="none" w:sz="0" w:space="0" w:color="auto"/>
            <w:bottom w:val="none" w:sz="0" w:space="0" w:color="auto"/>
            <w:right w:val="none" w:sz="0" w:space="0" w:color="auto"/>
          </w:divBdr>
        </w:div>
      </w:divsChild>
    </w:div>
    <w:div w:id="827406023">
      <w:bodyDiv w:val="1"/>
      <w:marLeft w:val="0"/>
      <w:marRight w:val="0"/>
      <w:marTop w:val="0"/>
      <w:marBottom w:val="0"/>
      <w:divBdr>
        <w:top w:val="none" w:sz="0" w:space="0" w:color="auto"/>
        <w:left w:val="none" w:sz="0" w:space="0" w:color="auto"/>
        <w:bottom w:val="none" w:sz="0" w:space="0" w:color="auto"/>
        <w:right w:val="none" w:sz="0" w:space="0" w:color="auto"/>
      </w:divBdr>
      <w:divsChild>
        <w:div w:id="973098761">
          <w:marLeft w:val="0"/>
          <w:marRight w:val="0"/>
          <w:marTop w:val="0"/>
          <w:marBottom w:val="0"/>
          <w:divBdr>
            <w:top w:val="none" w:sz="0" w:space="0" w:color="auto"/>
            <w:left w:val="none" w:sz="0" w:space="0" w:color="auto"/>
            <w:bottom w:val="none" w:sz="0" w:space="0" w:color="auto"/>
            <w:right w:val="none" w:sz="0" w:space="0" w:color="auto"/>
          </w:divBdr>
        </w:div>
      </w:divsChild>
    </w:div>
    <w:div w:id="893153201">
      <w:bodyDiv w:val="1"/>
      <w:marLeft w:val="0"/>
      <w:marRight w:val="0"/>
      <w:marTop w:val="0"/>
      <w:marBottom w:val="0"/>
      <w:divBdr>
        <w:top w:val="none" w:sz="0" w:space="0" w:color="auto"/>
        <w:left w:val="none" w:sz="0" w:space="0" w:color="auto"/>
        <w:bottom w:val="none" w:sz="0" w:space="0" w:color="auto"/>
        <w:right w:val="none" w:sz="0" w:space="0" w:color="auto"/>
      </w:divBdr>
      <w:divsChild>
        <w:div w:id="37819280">
          <w:marLeft w:val="0"/>
          <w:marRight w:val="0"/>
          <w:marTop w:val="0"/>
          <w:marBottom w:val="0"/>
          <w:divBdr>
            <w:top w:val="none" w:sz="0" w:space="0" w:color="auto"/>
            <w:left w:val="none" w:sz="0" w:space="0" w:color="auto"/>
            <w:bottom w:val="none" w:sz="0" w:space="0" w:color="auto"/>
            <w:right w:val="none" w:sz="0" w:space="0" w:color="auto"/>
          </w:divBdr>
          <w:divsChild>
            <w:div w:id="1849827694">
              <w:marLeft w:val="0"/>
              <w:marRight w:val="0"/>
              <w:marTop w:val="0"/>
              <w:marBottom w:val="0"/>
              <w:divBdr>
                <w:top w:val="none" w:sz="0" w:space="0" w:color="auto"/>
                <w:left w:val="none" w:sz="0" w:space="0" w:color="auto"/>
                <w:bottom w:val="none" w:sz="0" w:space="0" w:color="auto"/>
                <w:right w:val="none" w:sz="0" w:space="0" w:color="auto"/>
              </w:divBdr>
              <w:divsChild>
                <w:div w:id="1303543379">
                  <w:marLeft w:val="0"/>
                  <w:marRight w:val="0"/>
                  <w:marTop w:val="0"/>
                  <w:marBottom w:val="0"/>
                  <w:divBdr>
                    <w:top w:val="none" w:sz="0" w:space="0" w:color="auto"/>
                    <w:left w:val="none" w:sz="0" w:space="0" w:color="auto"/>
                    <w:bottom w:val="none" w:sz="0" w:space="0" w:color="auto"/>
                    <w:right w:val="none" w:sz="0" w:space="0" w:color="auto"/>
                  </w:divBdr>
                  <w:divsChild>
                    <w:div w:id="1648391048">
                      <w:marLeft w:val="0"/>
                      <w:marRight w:val="0"/>
                      <w:marTop w:val="0"/>
                      <w:marBottom w:val="0"/>
                      <w:divBdr>
                        <w:top w:val="none" w:sz="0" w:space="0" w:color="auto"/>
                        <w:left w:val="none" w:sz="0" w:space="0" w:color="auto"/>
                        <w:bottom w:val="none" w:sz="0" w:space="0" w:color="auto"/>
                        <w:right w:val="none" w:sz="0" w:space="0" w:color="auto"/>
                      </w:divBdr>
                      <w:divsChild>
                        <w:div w:id="1299993161">
                          <w:marLeft w:val="0"/>
                          <w:marRight w:val="0"/>
                          <w:marTop w:val="0"/>
                          <w:marBottom w:val="0"/>
                          <w:divBdr>
                            <w:top w:val="none" w:sz="0" w:space="0" w:color="auto"/>
                            <w:left w:val="none" w:sz="0" w:space="0" w:color="auto"/>
                            <w:bottom w:val="none" w:sz="0" w:space="0" w:color="auto"/>
                            <w:right w:val="none" w:sz="0" w:space="0" w:color="auto"/>
                          </w:divBdr>
                          <w:divsChild>
                            <w:div w:id="1101221712">
                              <w:marLeft w:val="0"/>
                              <w:marRight w:val="0"/>
                              <w:marTop w:val="0"/>
                              <w:marBottom w:val="0"/>
                              <w:divBdr>
                                <w:top w:val="none" w:sz="0" w:space="0" w:color="auto"/>
                                <w:left w:val="none" w:sz="0" w:space="0" w:color="auto"/>
                                <w:bottom w:val="none" w:sz="0" w:space="0" w:color="auto"/>
                                <w:right w:val="none" w:sz="0" w:space="0" w:color="auto"/>
                              </w:divBdr>
                              <w:divsChild>
                                <w:div w:id="1821966424">
                                  <w:marLeft w:val="0"/>
                                  <w:marRight w:val="0"/>
                                  <w:marTop w:val="0"/>
                                  <w:marBottom w:val="0"/>
                                  <w:divBdr>
                                    <w:top w:val="none" w:sz="0" w:space="0" w:color="auto"/>
                                    <w:left w:val="none" w:sz="0" w:space="0" w:color="auto"/>
                                    <w:bottom w:val="none" w:sz="0" w:space="0" w:color="auto"/>
                                    <w:right w:val="none" w:sz="0" w:space="0" w:color="auto"/>
                                  </w:divBdr>
                                  <w:divsChild>
                                    <w:div w:id="946349101">
                                      <w:marLeft w:val="0"/>
                                      <w:marRight w:val="0"/>
                                      <w:marTop w:val="0"/>
                                      <w:marBottom w:val="0"/>
                                      <w:divBdr>
                                        <w:top w:val="none" w:sz="0" w:space="0" w:color="auto"/>
                                        <w:left w:val="none" w:sz="0" w:space="0" w:color="auto"/>
                                        <w:bottom w:val="none" w:sz="0" w:space="0" w:color="auto"/>
                                        <w:right w:val="none" w:sz="0" w:space="0" w:color="auto"/>
                                      </w:divBdr>
                                      <w:divsChild>
                                        <w:div w:id="18562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692403">
          <w:marLeft w:val="0"/>
          <w:marRight w:val="0"/>
          <w:marTop w:val="0"/>
          <w:marBottom w:val="0"/>
          <w:divBdr>
            <w:top w:val="none" w:sz="0" w:space="0" w:color="auto"/>
            <w:left w:val="none" w:sz="0" w:space="0" w:color="auto"/>
            <w:bottom w:val="none" w:sz="0" w:space="0" w:color="auto"/>
            <w:right w:val="none" w:sz="0" w:space="0" w:color="auto"/>
          </w:divBdr>
          <w:divsChild>
            <w:div w:id="1064256012">
              <w:marLeft w:val="0"/>
              <w:marRight w:val="0"/>
              <w:marTop w:val="0"/>
              <w:marBottom w:val="0"/>
              <w:divBdr>
                <w:top w:val="none" w:sz="0" w:space="0" w:color="auto"/>
                <w:left w:val="none" w:sz="0" w:space="0" w:color="auto"/>
                <w:bottom w:val="none" w:sz="0" w:space="0" w:color="auto"/>
                <w:right w:val="none" w:sz="0" w:space="0" w:color="auto"/>
              </w:divBdr>
              <w:divsChild>
                <w:div w:id="1823420818">
                  <w:marLeft w:val="0"/>
                  <w:marRight w:val="0"/>
                  <w:marTop w:val="0"/>
                  <w:marBottom w:val="0"/>
                  <w:divBdr>
                    <w:top w:val="none" w:sz="0" w:space="0" w:color="auto"/>
                    <w:left w:val="none" w:sz="0" w:space="0" w:color="auto"/>
                    <w:bottom w:val="none" w:sz="0" w:space="0" w:color="auto"/>
                    <w:right w:val="none" w:sz="0" w:space="0" w:color="auto"/>
                  </w:divBdr>
                  <w:divsChild>
                    <w:div w:id="1004356248">
                      <w:marLeft w:val="0"/>
                      <w:marRight w:val="0"/>
                      <w:marTop w:val="0"/>
                      <w:marBottom w:val="0"/>
                      <w:divBdr>
                        <w:top w:val="none" w:sz="0" w:space="0" w:color="auto"/>
                        <w:left w:val="none" w:sz="0" w:space="0" w:color="auto"/>
                        <w:bottom w:val="none" w:sz="0" w:space="0" w:color="auto"/>
                        <w:right w:val="none" w:sz="0" w:space="0" w:color="auto"/>
                      </w:divBdr>
                      <w:divsChild>
                        <w:div w:id="583422233">
                          <w:marLeft w:val="0"/>
                          <w:marRight w:val="0"/>
                          <w:marTop w:val="0"/>
                          <w:marBottom w:val="0"/>
                          <w:divBdr>
                            <w:top w:val="none" w:sz="0" w:space="0" w:color="auto"/>
                            <w:left w:val="none" w:sz="0" w:space="0" w:color="auto"/>
                            <w:bottom w:val="none" w:sz="0" w:space="0" w:color="auto"/>
                            <w:right w:val="none" w:sz="0" w:space="0" w:color="auto"/>
                          </w:divBdr>
                          <w:divsChild>
                            <w:div w:id="1474446622">
                              <w:marLeft w:val="0"/>
                              <w:marRight w:val="0"/>
                              <w:marTop w:val="0"/>
                              <w:marBottom w:val="0"/>
                              <w:divBdr>
                                <w:top w:val="none" w:sz="0" w:space="0" w:color="auto"/>
                                <w:left w:val="none" w:sz="0" w:space="0" w:color="auto"/>
                                <w:bottom w:val="none" w:sz="0" w:space="0" w:color="auto"/>
                                <w:right w:val="none" w:sz="0" w:space="0" w:color="auto"/>
                              </w:divBdr>
                              <w:divsChild>
                                <w:div w:id="1904489972">
                                  <w:marLeft w:val="0"/>
                                  <w:marRight w:val="0"/>
                                  <w:marTop w:val="0"/>
                                  <w:marBottom w:val="0"/>
                                  <w:divBdr>
                                    <w:top w:val="none" w:sz="0" w:space="0" w:color="auto"/>
                                    <w:left w:val="none" w:sz="0" w:space="0" w:color="auto"/>
                                    <w:bottom w:val="none" w:sz="0" w:space="0" w:color="auto"/>
                                    <w:right w:val="none" w:sz="0" w:space="0" w:color="auto"/>
                                  </w:divBdr>
                                  <w:divsChild>
                                    <w:div w:id="2092195716">
                                      <w:marLeft w:val="0"/>
                                      <w:marRight w:val="0"/>
                                      <w:marTop w:val="0"/>
                                      <w:marBottom w:val="0"/>
                                      <w:divBdr>
                                        <w:top w:val="none" w:sz="0" w:space="0" w:color="auto"/>
                                        <w:left w:val="none" w:sz="0" w:space="0" w:color="auto"/>
                                        <w:bottom w:val="none" w:sz="0" w:space="0" w:color="auto"/>
                                        <w:right w:val="none" w:sz="0" w:space="0" w:color="auto"/>
                                      </w:divBdr>
                                      <w:divsChild>
                                        <w:div w:id="514342583">
                                          <w:marLeft w:val="0"/>
                                          <w:marRight w:val="0"/>
                                          <w:marTop w:val="0"/>
                                          <w:marBottom w:val="0"/>
                                          <w:divBdr>
                                            <w:top w:val="none" w:sz="0" w:space="0" w:color="auto"/>
                                            <w:left w:val="none" w:sz="0" w:space="0" w:color="auto"/>
                                            <w:bottom w:val="none" w:sz="0" w:space="0" w:color="auto"/>
                                            <w:right w:val="none" w:sz="0" w:space="0" w:color="auto"/>
                                          </w:divBdr>
                                          <w:divsChild>
                                            <w:div w:id="194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453713">
      <w:bodyDiv w:val="1"/>
      <w:marLeft w:val="0"/>
      <w:marRight w:val="0"/>
      <w:marTop w:val="0"/>
      <w:marBottom w:val="0"/>
      <w:divBdr>
        <w:top w:val="none" w:sz="0" w:space="0" w:color="auto"/>
        <w:left w:val="none" w:sz="0" w:space="0" w:color="auto"/>
        <w:bottom w:val="none" w:sz="0" w:space="0" w:color="auto"/>
        <w:right w:val="none" w:sz="0" w:space="0" w:color="auto"/>
      </w:divBdr>
      <w:divsChild>
        <w:div w:id="2044401467">
          <w:marLeft w:val="0"/>
          <w:marRight w:val="0"/>
          <w:marTop w:val="0"/>
          <w:marBottom w:val="0"/>
          <w:divBdr>
            <w:top w:val="none" w:sz="0" w:space="0" w:color="auto"/>
            <w:left w:val="none" w:sz="0" w:space="0" w:color="auto"/>
            <w:bottom w:val="none" w:sz="0" w:space="0" w:color="auto"/>
            <w:right w:val="none" w:sz="0" w:space="0" w:color="auto"/>
          </w:divBdr>
          <w:divsChild>
            <w:div w:id="136992439">
              <w:marLeft w:val="150"/>
              <w:marRight w:val="150"/>
              <w:marTop w:val="0"/>
              <w:marBottom w:val="0"/>
              <w:divBdr>
                <w:top w:val="none" w:sz="0" w:space="0" w:color="auto"/>
                <w:left w:val="none" w:sz="0" w:space="0" w:color="auto"/>
                <w:bottom w:val="none" w:sz="0" w:space="0" w:color="auto"/>
                <w:right w:val="none" w:sz="0" w:space="0" w:color="auto"/>
              </w:divBdr>
              <w:divsChild>
                <w:div w:id="124154194">
                  <w:marLeft w:val="0"/>
                  <w:marRight w:val="0"/>
                  <w:marTop w:val="72"/>
                  <w:marBottom w:val="216"/>
                  <w:divBdr>
                    <w:top w:val="none" w:sz="0" w:space="0" w:color="auto"/>
                    <w:left w:val="none" w:sz="0" w:space="0" w:color="auto"/>
                    <w:bottom w:val="none" w:sz="0" w:space="0" w:color="auto"/>
                    <w:right w:val="none" w:sz="0" w:space="0" w:color="auto"/>
                  </w:divBdr>
                </w:div>
              </w:divsChild>
            </w:div>
            <w:div w:id="969673805">
              <w:marLeft w:val="150"/>
              <w:marRight w:val="150"/>
              <w:marTop w:val="0"/>
              <w:marBottom w:val="0"/>
              <w:divBdr>
                <w:top w:val="none" w:sz="0" w:space="0" w:color="auto"/>
                <w:left w:val="none" w:sz="0" w:space="0" w:color="auto"/>
                <w:bottom w:val="none" w:sz="0" w:space="0" w:color="auto"/>
                <w:right w:val="none" w:sz="0" w:space="0" w:color="auto"/>
              </w:divBdr>
              <w:divsChild>
                <w:div w:id="11963869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59686775">
      <w:bodyDiv w:val="1"/>
      <w:marLeft w:val="0"/>
      <w:marRight w:val="0"/>
      <w:marTop w:val="0"/>
      <w:marBottom w:val="0"/>
      <w:divBdr>
        <w:top w:val="none" w:sz="0" w:space="0" w:color="auto"/>
        <w:left w:val="none" w:sz="0" w:space="0" w:color="auto"/>
        <w:bottom w:val="none" w:sz="0" w:space="0" w:color="auto"/>
        <w:right w:val="none" w:sz="0" w:space="0" w:color="auto"/>
      </w:divBdr>
    </w:div>
    <w:div w:id="1547983090">
      <w:bodyDiv w:val="1"/>
      <w:marLeft w:val="0"/>
      <w:marRight w:val="0"/>
      <w:marTop w:val="0"/>
      <w:marBottom w:val="0"/>
      <w:divBdr>
        <w:top w:val="none" w:sz="0" w:space="0" w:color="auto"/>
        <w:left w:val="none" w:sz="0" w:space="0" w:color="auto"/>
        <w:bottom w:val="none" w:sz="0" w:space="0" w:color="auto"/>
        <w:right w:val="none" w:sz="0" w:space="0" w:color="auto"/>
      </w:divBdr>
    </w:div>
    <w:div w:id="1709446775">
      <w:bodyDiv w:val="1"/>
      <w:marLeft w:val="0"/>
      <w:marRight w:val="0"/>
      <w:marTop w:val="0"/>
      <w:marBottom w:val="0"/>
      <w:divBdr>
        <w:top w:val="none" w:sz="0" w:space="0" w:color="auto"/>
        <w:left w:val="none" w:sz="0" w:space="0" w:color="auto"/>
        <w:bottom w:val="none" w:sz="0" w:space="0" w:color="auto"/>
        <w:right w:val="none" w:sz="0" w:space="0" w:color="auto"/>
      </w:divBdr>
    </w:div>
    <w:div w:id="1974870167">
      <w:bodyDiv w:val="1"/>
      <w:marLeft w:val="0"/>
      <w:marRight w:val="0"/>
      <w:marTop w:val="0"/>
      <w:marBottom w:val="0"/>
      <w:divBdr>
        <w:top w:val="none" w:sz="0" w:space="0" w:color="auto"/>
        <w:left w:val="none" w:sz="0" w:space="0" w:color="auto"/>
        <w:bottom w:val="none" w:sz="0" w:space="0" w:color="auto"/>
        <w:right w:val="none" w:sz="0" w:space="0" w:color="auto"/>
      </w:divBdr>
    </w:div>
    <w:div w:id="19825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ivirtual.polici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CaiVirtua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erlín">
  <a:themeElements>
    <a:clrScheme name="Berlí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í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í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655</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2016-11-09T16:10:00Z</dcterms:created>
  <dcterms:modified xsi:type="dcterms:W3CDTF">2017-04-28T19:20:00Z</dcterms:modified>
</cp:coreProperties>
</file>